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E4586" w:rsidR="00A53433" w:rsidP="00BE4586" w:rsidRDefault="00A53433" w14:paraId="109F1DB3" w14:textId="50173AD5">
      <w:pPr>
        <w:spacing w:after="0"/>
      </w:pPr>
      <w:bookmarkStart w:name="OLE_LINK2" w:id="0"/>
      <w:bookmarkStart w:name="OLE_LINK1" w:id="1"/>
      <w:r w:rsidRPr="00BE4586">
        <w:rPr>
          <w:b/>
          <w:bCs/>
        </w:rPr>
        <w:t>3GPP TSG RAN WG1 #10</w:t>
      </w:r>
      <w:r w:rsidR="00B543B9">
        <w:rPr>
          <w:b/>
          <w:bCs/>
        </w:rPr>
        <w:t>9</w:t>
      </w:r>
      <w:r w:rsidR="00A1334B">
        <w:rPr>
          <w:b/>
          <w:bCs/>
        </w:rPr>
        <w:t>-</w:t>
      </w:r>
      <w:r w:rsidR="002660DA">
        <w:rPr>
          <w:b/>
          <w:bCs/>
        </w:rPr>
        <w:t>e</w:t>
      </w:r>
      <w:r w:rsidRPr="00BE4586">
        <w:rPr>
          <w:b/>
          <w:bCs/>
        </w:rPr>
        <w:tab/>
      </w:r>
      <w:r w:rsidRPr="00BE4586">
        <w:rPr>
          <w:b/>
          <w:bCs/>
        </w:rPr>
        <w:tab/>
      </w:r>
      <w:r w:rsidRPr="00BE4586">
        <w:rPr>
          <w:b/>
          <w:bCs/>
        </w:rPr>
        <w:tab/>
      </w:r>
      <w:r w:rsidRPr="00BE4586">
        <w:rPr>
          <w:b/>
          <w:bCs/>
        </w:rPr>
        <w:t xml:space="preserve">                                                   </w:t>
      </w:r>
      <w:r w:rsidR="00AB3B19">
        <w:rPr>
          <w:b/>
          <w:bCs/>
        </w:rPr>
        <w:t xml:space="preserve">       </w:t>
      </w:r>
      <w:r w:rsidR="000E314D">
        <w:rPr>
          <w:b/>
          <w:bCs/>
        </w:rPr>
        <w:t xml:space="preserve">        </w:t>
      </w:r>
      <w:r w:rsidR="00CC4485">
        <w:rPr>
          <w:b/>
          <w:bCs/>
        </w:rPr>
        <w:t xml:space="preserve">    </w:t>
      </w:r>
      <w:r w:rsidRPr="00CC4485" w:rsidR="00CC4485">
        <w:rPr>
          <w:b/>
          <w:bCs/>
        </w:rPr>
        <w:t>R1-220</w:t>
      </w:r>
      <w:r w:rsidR="00B543B9">
        <w:rPr>
          <w:b/>
          <w:bCs/>
        </w:rPr>
        <w:t>493</w:t>
      </w:r>
      <w:r w:rsidR="0015617F">
        <w:rPr>
          <w:b/>
          <w:bCs/>
        </w:rPr>
        <w:t>7</w:t>
      </w:r>
    </w:p>
    <w:p w:rsidRPr="00BE4586" w:rsidR="00A53433" w:rsidP="00BE4586" w:rsidRDefault="00A53433" w14:paraId="43430D7B" w14:textId="18536A31">
      <w:pPr>
        <w:spacing w:after="0"/>
      </w:pPr>
      <w:r w:rsidRPr="00BE4586">
        <w:rPr>
          <w:b/>
          <w:bCs/>
        </w:rPr>
        <w:t xml:space="preserve">e-Meeting, </w:t>
      </w:r>
      <w:r w:rsidRPr="00147FB8" w:rsidR="00147FB8">
        <w:rPr>
          <w:b/>
          <w:bCs/>
        </w:rPr>
        <w:t>May 9th – 20th, 2022</w:t>
      </w:r>
    </w:p>
    <w:p w:rsidRPr="00BE4586" w:rsidR="00A53433" w:rsidP="00BE4586" w:rsidRDefault="00A53433" w14:paraId="7E68FD06" w14:textId="77777777">
      <w:pPr>
        <w:spacing w:after="0"/>
        <w:rPr>
          <w:bCs/>
        </w:rPr>
      </w:pPr>
    </w:p>
    <w:p w:rsidRPr="00BE4586" w:rsidR="00A53433" w:rsidP="00BE4586" w:rsidRDefault="00A53433" w14:paraId="1CBFCB1D" w14:textId="4C0ABFC8">
      <w:pPr>
        <w:spacing w:after="0"/>
      </w:pPr>
      <w:r w:rsidRPr="66573723">
        <w:rPr>
          <w:b/>
          <w:bCs/>
        </w:rPr>
        <w:t>Source:</w:t>
      </w:r>
      <w:r>
        <w:tab/>
      </w:r>
      <w:r>
        <w:tab/>
      </w:r>
      <w:r w:rsidRPr="66573723">
        <w:rPr>
          <w:b/>
          <w:bCs/>
        </w:rPr>
        <w:t>Mavenir</w:t>
      </w:r>
    </w:p>
    <w:p w:rsidRPr="00BE4586" w:rsidR="00A53433" w:rsidP="00BE4586" w:rsidRDefault="00A53433" w14:paraId="04DFDBCC" w14:textId="7CF8C6EA">
      <w:pPr>
        <w:spacing w:after="0"/>
        <w:rPr>
          <w:bCs/>
        </w:rPr>
      </w:pPr>
      <w:r w:rsidRPr="00BE4586">
        <w:rPr>
          <w:b/>
          <w:bCs/>
        </w:rPr>
        <w:t>Title: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="00AB3B19">
        <w:rPr>
          <w:b/>
          <w:bCs/>
        </w:rPr>
        <w:tab/>
      </w:r>
      <w:r w:rsidRPr="00147FB8" w:rsidR="00147FB8">
        <w:rPr>
          <w:b/>
          <w:bCs/>
        </w:rPr>
        <w:t xml:space="preserve">AI/ML </w:t>
      </w:r>
      <w:r w:rsidR="0015617F">
        <w:rPr>
          <w:b/>
          <w:bCs/>
        </w:rPr>
        <w:t>for CSI feedback enhancement</w:t>
      </w:r>
    </w:p>
    <w:p w:rsidRPr="00BE4586" w:rsidR="00A53433" w:rsidP="00BE4586" w:rsidRDefault="00A53433" w14:paraId="1AFFE6CC" w14:textId="06904036">
      <w:pPr>
        <w:spacing w:after="0"/>
        <w:rPr>
          <w:bCs/>
        </w:rPr>
      </w:pPr>
      <w:r w:rsidRPr="00BE4586">
        <w:rPr>
          <w:b/>
          <w:bCs/>
        </w:rPr>
        <w:t>Agenda Item: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="00147FB8">
        <w:rPr>
          <w:b/>
          <w:bCs/>
        </w:rPr>
        <w:t>9.2.</w:t>
      </w:r>
      <w:r w:rsidR="0015617F">
        <w:rPr>
          <w:b/>
          <w:bCs/>
        </w:rPr>
        <w:t>2.2</w:t>
      </w:r>
    </w:p>
    <w:bookmarkEnd w:id="0"/>
    <w:bookmarkEnd w:id="1"/>
    <w:p w:rsidRPr="00BE4586" w:rsidR="00A53433" w:rsidP="00BE4586" w:rsidRDefault="00A53433" w14:paraId="6F9502D8" w14:textId="6EBB23F5">
      <w:pPr>
        <w:spacing w:after="0"/>
        <w:rPr>
          <w:bCs/>
        </w:rPr>
      </w:pPr>
      <w:r w:rsidRPr="00BE4586">
        <w:rPr>
          <w:b/>
          <w:bCs/>
        </w:rPr>
        <w:t>Document for:</w:t>
      </w:r>
      <w:r w:rsidRPr="00BE4586">
        <w:rPr>
          <w:b/>
          <w:bCs/>
        </w:rPr>
        <w:tab/>
      </w:r>
      <w:r w:rsidR="00AB3B19">
        <w:rPr>
          <w:b/>
          <w:bCs/>
        </w:rPr>
        <w:tab/>
      </w:r>
      <w:r w:rsidRPr="00BE4586">
        <w:rPr>
          <w:b/>
          <w:bCs/>
        </w:rPr>
        <w:t>Discussion</w:t>
      </w:r>
    </w:p>
    <w:p w:rsidRPr="00F87C99" w:rsidR="00BE26AD" w:rsidRDefault="005A7DDF" w14:paraId="30EA5EB5" w14:textId="41F73312">
      <w:pPr>
        <w:pStyle w:val="3GPPHeader"/>
      </w:pPr>
      <w:r>
        <w:pict w14:anchorId="34596A64">
          <v:rect id="_x0000_i1025" style="width:468pt;height:1pt" o:hr="t" o:hrstd="t" o:hrnoshade="t" o:hralign="center" fillcolor="black [3213]" stroked="f"/>
        </w:pict>
      </w:r>
    </w:p>
    <w:p w:rsidRPr="00167826" w:rsidR="00167826" w:rsidP="00167826" w:rsidRDefault="00A53433" w14:paraId="2A7D0535" w14:textId="59E49FF4">
      <w:pPr>
        <w:pStyle w:val="Heading1"/>
      </w:pPr>
      <w:bookmarkStart w:name="_Ref18181" w:id="2"/>
      <w:r>
        <w:t>Introduction</w:t>
      </w:r>
      <w:bookmarkEnd w:id="2"/>
    </w:p>
    <w:p w:rsidR="00A80ECC" w:rsidRDefault="00147FB8" w14:paraId="23FDB643" w14:textId="09D8DC19">
      <w:pPr>
        <w:rPr>
          <w:sz w:val="20"/>
          <w:szCs w:val="20"/>
          <w:lang w:eastAsia="x-none"/>
        </w:rPr>
      </w:pPr>
      <w:r w:rsidRPr="00C20281">
        <w:rPr>
          <w:sz w:val="20"/>
          <w:szCs w:val="20"/>
          <w:lang w:eastAsia="x-none"/>
        </w:rPr>
        <w:t xml:space="preserve">This </w:t>
      </w:r>
      <w:proofErr w:type="spellStart"/>
      <w:r w:rsidRPr="00C20281">
        <w:rPr>
          <w:sz w:val="20"/>
          <w:szCs w:val="20"/>
          <w:lang w:eastAsia="x-none"/>
        </w:rPr>
        <w:t>tdoc</w:t>
      </w:r>
      <w:proofErr w:type="spellEnd"/>
      <w:r w:rsidRPr="00C20281">
        <w:rPr>
          <w:sz w:val="20"/>
          <w:szCs w:val="20"/>
          <w:lang w:eastAsia="x-none"/>
        </w:rPr>
        <w:t xml:space="preserve"> presents </w:t>
      </w:r>
      <w:proofErr w:type="spellStart"/>
      <w:r w:rsidRPr="00C20281">
        <w:rPr>
          <w:sz w:val="20"/>
          <w:szCs w:val="20"/>
          <w:lang w:eastAsia="x-none"/>
        </w:rPr>
        <w:t>Mavenir’s</w:t>
      </w:r>
      <w:proofErr w:type="spellEnd"/>
      <w:r w:rsidRPr="00C20281">
        <w:rPr>
          <w:sz w:val="20"/>
          <w:szCs w:val="20"/>
          <w:lang w:eastAsia="x-none"/>
        </w:rPr>
        <w:t xml:space="preserve"> views on AI/ML </w:t>
      </w:r>
      <w:r w:rsidR="00411C56">
        <w:rPr>
          <w:sz w:val="20"/>
          <w:szCs w:val="20"/>
          <w:lang w:eastAsia="x-none"/>
        </w:rPr>
        <w:t>for CSI feedback enhancement</w:t>
      </w:r>
      <w:r w:rsidRPr="00C20281">
        <w:rPr>
          <w:sz w:val="20"/>
          <w:szCs w:val="20"/>
          <w:lang w:eastAsia="x-none"/>
        </w:rPr>
        <w:t>, per the following objective captured in the AI/ML SID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Pr="00C20281" w:rsidR="00147FB8" w:rsidTr="00147FB8" w14:paraId="78984D19" w14:textId="77777777">
        <w:tc>
          <w:tcPr>
            <w:tcW w:w="9350" w:type="dxa"/>
          </w:tcPr>
          <w:p w:rsidRPr="00411C56" w:rsidR="00411C56" w:rsidP="00411C56" w:rsidRDefault="00411C56" w14:paraId="6D6A931D" w14:textId="77777777">
            <w:pPr>
              <w:rPr>
                <w:rFonts w:eastAsia="Times New Roman"/>
                <w:bCs/>
                <w:sz w:val="20"/>
                <w:szCs w:val="20"/>
                <w:lang w:eastAsia="en-US"/>
              </w:rPr>
            </w:pPr>
            <w:bookmarkStart w:name="OLE_LINK39" w:id="3"/>
            <w:r w:rsidRPr="00411C56">
              <w:rPr>
                <w:bCs/>
                <w:sz w:val="20"/>
                <w:szCs w:val="20"/>
              </w:rPr>
              <w:t xml:space="preserve">Use cases to focus on: </w:t>
            </w:r>
          </w:p>
          <w:p w:rsidRPr="00411C56" w:rsidR="00411C56" w:rsidP="00411C56" w:rsidRDefault="00411C56" w14:paraId="2C9ABBD8" w14:textId="7777777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bCs/>
                <w:sz w:val="20"/>
                <w:szCs w:val="20"/>
              </w:rPr>
            </w:pPr>
            <w:r w:rsidRPr="00411C56">
              <w:rPr>
                <w:bCs/>
                <w:sz w:val="20"/>
                <w:szCs w:val="20"/>
              </w:rPr>
              <w:t xml:space="preserve">Initial set of use cases includes: </w:t>
            </w:r>
          </w:p>
          <w:p w:rsidRPr="00411C56" w:rsidR="00411C56" w:rsidP="00411C56" w:rsidRDefault="00411C56" w14:paraId="47250E22" w14:textId="777777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bCs/>
                <w:sz w:val="20"/>
                <w:szCs w:val="20"/>
              </w:rPr>
            </w:pPr>
            <w:r w:rsidRPr="00411C56">
              <w:rPr>
                <w:bCs/>
                <w:sz w:val="20"/>
                <w:szCs w:val="20"/>
              </w:rPr>
              <w:t>CSI feedback enhancement, e.g., overhead reduction, improved accuracy, prediction [RAN1]</w:t>
            </w:r>
          </w:p>
          <w:p w:rsidRPr="00411C56" w:rsidR="00411C56" w:rsidP="00411C56" w:rsidRDefault="00411C56" w14:paraId="739BFED2" w14:textId="777777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rStyle w:val="normaltextrun"/>
                <w:sz w:val="20"/>
                <w:szCs w:val="20"/>
              </w:rPr>
            </w:pPr>
            <w:r w:rsidRPr="00411C56">
              <w:rPr>
                <w:bCs/>
                <w:sz w:val="20"/>
                <w:szCs w:val="20"/>
              </w:rPr>
              <w:t xml:space="preserve">Beam management, e.g., </w:t>
            </w:r>
            <w:r w:rsidRPr="00411C56">
              <w:rPr>
                <w:sz w:val="20"/>
                <w:szCs w:val="20"/>
              </w:rPr>
              <w:t>beam prediction in time,</w:t>
            </w:r>
            <w:r w:rsidRPr="00411C56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and/or </w:t>
            </w:r>
            <w:r w:rsidRPr="00411C56">
              <w:rPr>
                <w:sz w:val="20"/>
                <w:szCs w:val="20"/>
              </w:rPr>
              <w:t>spatial domain</w:t>
            </w:r>
            <w:r w:rsidRPr="00411C56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for overhead and latency reduction, beam selection accuracy improvement [RAN1]</w:t>
            </w:r>
          </w:p>
          <w:p w:rsidRPr="00411C56" w:rsidR="00411C56" w:rsidP="00411C56" w:rsidRDefault="00411C56" w14:paraId="428BC1A3" w14:textId="777777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411C56">
              <w:rPr>
                <w:sz w:val="20"/>
                <w:szCs w:val="20"/>
              </w:rPr>
              <w:t>Positioning accuracy enhancements for different scenarios including, e.g., those with</w:t>
            </w:r>
            <w:r w:rsidRPr="00411C56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heavy</w:t>
            </w:r>
            <w:r w:rsidRPr="00411C56">
              <w:rPr>
                <w:sz w:val="20"/>
                <w:szCs w:val="20"/>
              </w:rPr>
              <w:t xml:space="preserve"> NLOS </w:t>
            </w:r>
            <w:r w:rsidRPr="00411C56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 xml:space="preserve">conditions [RAN1] </w:t>
            </w:r>
          </w:p>
          <w:p w:rsidRPr="00411C56" w:rsidR="00411C56" w:rsidP="00411C56" w:rsidRDefault="00411C56" w14:paraId="06907418" w14:textId="7777777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bCs/>
                <w:sz w:val="20"/>
                <w:szCs w:val="20"/>
              </w:rPr>
            </w:pPr>
            <w:r w:rsidRPr="00411C56">
              <w:rPr>
                <w:bCs/>
                <w:sz w:val="20"/>
                <w:szCs w:val="20"/>
              </w:rPr>
              <w:t>Finalize representative sub use cases for each use case for characterization and baseline performance evaluations by RAN#98</w:t>
            </w:r>
          </w:p>
          <w:p w:rsidRPr="00411C56" w:rsidR="00411C56" w:rsidP="00411C56" w:rsidRDefault="00411C56" w14:paraId="6EC26314" w14:textId="777777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jc w:val="left"/>
              <w:rPr>
                <w:bCs/>
                <w:sz w:val="20"/>
                <w:szCs w:val="20"/>
              </w:rPr>
            </w:pPr>
            <w:r w:rsidRPr="00411C56">
              <w:rPr>
                <w:bCs/>
                <w:sz w:val="20"/>
                <w:szCs w:val="20"/>
              </w:rPr>
              <w:t xml:space="preserve">The AI/ML approaches for the selected sub use cases need to be diverse enough to support various requirements on the </w:t>
            </w:r>
            <w:proofErr w:type="spellStart"/>
            <w:r w:rsidRPr="00411C56">
              <w:rPr>
                <w:bCs/>
                <w:sz w:val="20"/>
                <w:szCs w:val="20"/>
              </w:rPr>
              <w:t>gNB</w:t>
            </w:r>
            <w:proofErr w:type="spellEnd"/>
            <w:r w:rsidRPr="00411C56">
              <w:rPr>
                <w:bCs/>
                <w:sz w:val="20"/>
                <w:szCs w:val="20"/>
              </w:rPr>
              <w:t>-UE collaboration levels</w:t>
            </w:r>
          </w:p>
          <w:p w:rsidRPr="00411C56" w:rsidR="00411C56" w:rsidP="00411C56" w:rsidRDefault="00411C56" w14:paraId="325FF678" w14:textId="77777777">
            <w:pPr>
              <w:rPr>
                <w:bCs/>
                <w:sz w:val="20"/>
                <w:szCs w:val="20"/>
              </w:rPr>
            </w:pPr>
          </w:p>
          <w:p w:rsidRPr="00C20281" w:rsidR="00147FB8" w:rsidP="00411C56" w:rsidRDefault="00411C56" w14:paraId="106472E4" w14:textId="267F2B58">
            <w:pPr>
              <w:rPr>
                <w:sz w:val="20"/>
                <w:szCs w:val="20"/>
                <w:lang w:eastAsia="x-none"/>
              </w:rPr>
            </w:pPr>
            <w:r w:rsidRPr="00411C56">
              <w:rPr>
                <w:bCs/>
                <w:sz w:val="20"/>
                <w:szCs w:val="20"/>
              </w:rPr>
              <w:t>Note: the selection of use cases for this study solely targets the formulation of a framework to apply AI/ML to the air-interface for these and other use cases. The selection itself does not intend to provide any indication of the prospects of any future normative project.</w:t>
            </w:r>
            <w:bookmarkEnd w:id="3"/>
          </w:p>
        </w:tc>
      </w:tr>
    </w:tbl>
    <w:p w:rsidR="00147FB8" w:rsidP="0002468D" w:rsidRDefault="00147FB8" w14:paraId="12CE4A93" w14:textId="14796C04">
      <w:pPr>
        <w:pStyle w:val="Heading1"/>
      </w:pPr>
      <w:r>
        <w:t>Discussions</w:t>
      </w:r>
    </w:p>
    <w:p w:rsidR="00CF1831" w:rsidP="00CF1831" w:rsidRDefault="00411C56" w14:paraId="22CF0879" w14:textId="12511E5E">
      <w:pPr>
        <w:rPr>
          <w:sz w:val="20"/>
          <w:szCs w:val="20"/>
        </w:rPr>
      </w:pPr>
      <w:bookmarkStart w:name="OLE_LINK7" w:id="4"/>
      <w:r>
        <w:rPr>
          <w:sz w:val="20"/>
          <w:szCs w:val="20"/>
        </w:rPr>
        <w:t xml:space="preserve">For massive MIMO systems, MU-MIMO scheduling algorithm, precoding, and available CSI largely determines </w:t>
      </w:r>
      <w:r w:rsidR="00F31039">
        <w:rPr>
          <w:sz w:val="20"/>
          <w:szCs w:val="20"/>
        </w:rPr>
        <w:t xml:space="preserve">network </w:t>
      </w:r>
      <w:r>
        <w:rPr>
          <w:sz w:val="20"/>
          <w:szCs w:val="20"/>
        </w:rPr>
        <w:t xml:space="preserve">throughput performance. In TDD systems where channel reciprocity holds,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can use SRS to obtain the CSI</w:t>
      </w:r>
      <w:r w:rsidR="00F31039">
        <w:rPr>
          <w:sz w:val="20"/>
          <w:szCs w:val="20"/>
        </w:rPr>
        <w:t xml:space="preserve"> for cell center users</w:t>
      </w:r>
      <w:r>
        <w:rPr>
          <w:sz w:val="20"/>
          <w:szCs w:val="20"/>
        </w:rPr>
        <w:t xml:space="preserve">. For FDD systems, and </w:t>
      </w:r>
      <w:r w:rsidR="00623EFB">
        <w:rPr>
          <w:sz w:val="20"/>
          <w:szCs w:val="20"/>
        </w:rPr>
        <w:t>f</w:t>
      </w:r>
      <w:r>
        <w:rPr>
          <w:sz w:val="20"/>
          <w:szCs w:val="20"/>
        </w:rPr>
        <w:t xml:space="preserve">or extending the MU-MIMO coverage of TDD systems, CSI-RS and corresponding CSI feedback are needed. Towards this, 3GPP RAN1 has introduced type-1 and type-2 feedback methods and their enhancements </w:t>
      </w:r>
      <w:r w:rsidR="0073339F">
        <w:rPr>
          <w:sz w:val="20"/>
          <w:szCs w:val="20"/>
        </w:rPr>
        <w:t xml:space="preserve">in NR specifications of </w:t>
      </w:r>
      <w:r>
        <w:rPr>
          <w:sz w:val="20"/>
          <w:szCs w:val="20"/>
        </w:rPr>
        <w:t>R15 – R17. Whil</w:t>
      </w:r>
      <w:r w:rsidR="0073339F">
        <w:rPr>
          <w:sz w:val="20"/>
          <w:szCs w:val="20"/>
        </w:rPr>
        <w:t>e</w:t>
      </w:r>
      <w:r>
        <w:rPr>
          <w:sz w:val="20"/>
          <w:szCs w:val="20"/>
        </w:rPr>
        <w:t xml:space="preserve"> impressive performance </w:t>
      </w:r>
      <w:r w:rsidR="0073339F">
        <w:rPr>
          <w:sz w:val="20"/>
          <w:szCs w:val="20"/>
        </w:rPr>
        <w:t xml:space="preserve">gains were </w:t>
      </w:r>
      <w:r>
        <w:rPr>
          <w:sz w:val="20"/>
          <w:szCs w:val="20"/>
        </w:rPr>
        <w:t xml:space="preserve">observed with newer release CSI feedback methods during the study, </w:t>
      </w:r>
      <w:r w:rsidR="00147604">
        <w:rPr>
          <w:sz w:val="20"/>
          <w:szCs w:val="20"/>
        </w:rPr>
        <w:t>any new enhancements require new extra implementations and validation efforts</w:t>
      </w:r>
      <w:r w:rsidR="001C13E1">
        <w:rPr>
          <w:sz w:val="20"/>
          <w:szCs w:val="20"/>
        </w:rPr>
        <w:t xml:space="preserve"> from both UE and </w:t>
      </w:r>
      <w:proofErr w:type="spellStart"/>
      <w:r w:rsidR="001C13E1">
        <w:rPr>
          <w:sz w:val="20"/>
          <w:szCs w:val="20"/>
        </w:rPr>
        <w:t>gNB</w:t>
      </w:r>
      <w:proofErr w:type="spellEnd"/>
      <w:r w:rsidR="001C13E1">
        <w:rPr>
          <w:sz w:val="20"/>
          <w:szCs w:val="20"/>
        </w:rPr>
        <w:t xml:space="preserve"> sides</w:t>
      </w:r>
      <w:r w:rsidR="00147604">
        <w:rPr>
          <w:sz w:val="20"/>
          <w:szCs w:val="20"/>
        </w:rPr>
        <w:t xml:space="preserve">, which might have been </w:t>
      </w:r>
      <w:r>
        <w:rPr>
          <w:sz w:val="20"/>
          <w:szCs w:val="20"/>
        </w:rPr>
        <w:t>delay</w:t>
      </w:r>
      <w:r w:rsidR="00147604">
        <w:rPr>
          <w:sz w:val="20"/>
          <w:szCs w:val="20"/>
        </w:rPr>
        <w:t>ing</w:t>
      </w:r>
      <w:r>
        <w:rPr>
          <w:sz w:val="20"/>
          <w:szCs w:val="20"/>
        </w:rPr>
        <w:t xml:space="preserve"> wide </w:t>
      </w:r>
      <w:r w:rsidR="0069407E">
        <w:rPr>
          <w:sz w:val="20"/>
          <w:szCs w:val="20"/>
        </w:rPr>
        <w:t xml:space="preserve">market </w:t>
      </w:r>
      <w:r>
        <w:rPr>
          <w:sz w:val="20"/>
          <w:szCs w:val="20"/>
        </w:rPr>
        <w:t xml:space="preserve">adoption of these newer and more advanced CSI feedback methods. </w:t>
      </w:r>
    </w:p>
    <w:p w:rsidR="00411C56" w:rsidP="00CF1831" w:rsidRDefault="00411C56" w14:paraId="2C7D3E8D" w14:textId="59022244">
      <w:pPr>
        <w:rPr>
          <w:sz w:val="20"/>
          <w:szCs w:val="20"/>
        </w:rPr>
      </w:pPr>
      <w:r>
        <w:rPr>
          <w:sz w:val="20"/>
          <w:szCs w:val="20"/>
        </w:rPr>
        <w:t xml:space="preserve">Recently, </w:t>
      </w:r>
      <w:r w:rsidR="00623EFB">
        <w:rPr>
          <w:sz w:val="20"/>
          <w:szCs w:val="20"/>
        </w:rPr>
        <w:t xml:space="preserve">quite a few literatures have discussed </w:t>
      </w:r>
      <w:r>
        <w:rPr>
          <w:sz w:val="20"/>
          <w:szCs w:val="20"/>
        </w:rPr>
        <w:t>AI/ML</w:t>
      </w:r>
      <w:r w:rsidR="0069407E">
        <w:rPr>
          <w:sz w:val="20"/>
          <w:szCs w:val="20"/>
        </w:rPr>
        <w:t xml:space="preserve"> based CSI feedback enhancement</w:t>
      </w:r>
      <w:r w:rsidR="00623EFB">
        <w:rPr>
          <w:sz w:val="20"/>
          <w:szCs w:val="20"/>
        </w:rPr>
        <w:t xml:space="preserve"> (e.g., [2]</w:t>
      </w:r>
      <w:r w:rsidR="00DF2851">
        <w:rPr>
          <w:sz w:val="20"/>
          <w:szCs w:val="20"/>
        </w:rPr>
        <w:t>, [3]</w:t>
      </w:r>
      <w:r w:rsidR="00623EFB">
        <w:rPr>
          <w:sz w:val="20"/>
          <w:szCs w:val="20"/>
        </w:rPr>
        <w:t xml:space="preserve">). In particular, auto-encoder based architecture seems to be quite popular for CSI feedback compression purpose. In its end use case in the </w:t>
      </w:r>
      <w:r w:rsidRPr="003F0EA1" w:rsidR="00623EFB">
        <w:rPr>
          <w:i/>
          <w:iCs/>
          <w:sz w:val="20"/>
          <w:szCs w:val="20"/>
        </w:rPr>
        <w:t>inference</w:t>
      </w:r>
      <w:r w:rsidR="00623EFB">
        <w:rPr>
          <w:sz w:val="20"/>
          <w:szCs w:val="20"/>
        </w:rPr>
        <w:t xml:space="preserve"> stage, the encoder portion of an auto-encoder resides at UE,</w:t>
      </w:r>
      <w:r w:rsidR="007E4BA6">
        <w:rPr>
          <w:sz w:val="20"/>
          <w:szCs w:val="20"/>
        </w:rPr>
        <w:t xml:space="preserve"> and the decoder portion at </w:t>
      </w:r>
      <w:proofErr w:type="spellStart"/>
      <w:r w:rsidR="007E4BA6">
        <w:rPr>
          <w:sz w:val="20"/>
          <w:szCs w:val="20"/>
        </w:rPr>
        <w:t>gNB</w:t>
      </w:r>
      <w:proofErr w:type="spellEnd"/>
      <w:r w:rsidR="007E4BA6">
        <w:rPr>
          <w:sz w:val="20"/>
          <w:szCs w:val="20"/>
        </w:rPr>
        <w:t>.</w:t>
      </w:r>
      <w:r w:rsidR="00623EFB">
        <w:rPr>
          <w:sz w:val="20"/>
          <w:szCs w:val="20"/>
        </w:rPr>
        <w:t xml:space="preserve"> </w:t>
      </w:r>
      <w:r w:rsidR="007E4BA6">
        <w:rPr>
          <w:sz w:val="20"/>
          <w:szCs w:val="20"/>
        </w:rPr>
        <w:t xml:space="preserve">The UE encoder </w:t>
      </w:r>
      <w:r w:rsidR="00623EFB">
        <w:rPr>
          <w:sz w:val="20"/>
          <w:szCs w:val="20"/>
        </w:rPr>
        <w:t>takes the CSI-RS based CSI measurement results, and generate</w:t>
      </w:r>
      <w:r w:rsidR="00F53951">
        <w:rPr>
          <w:sz w:val="20"/>
          <w:szCs w:val="20"/>
        </w:rPr>
        <w:t>s</w:t>
      </w:r>
      <w:r w:rsidR="00623EFB">
        <w:rPr>
          <w:sz w:val="20"/>
          <w:szCs w:val="20"/>
        </w:rPr>
        <w:t xml:space="preserve"> an output corresponding to a compressed version of CSI. </w:t>
      </w:r>
      <w:proofErr w:type="spellStart"/>
      <w:r w:rsidR="00623EFB">
        <w:rPr>
          <w:sz w:val="20"/>
          <w:szCs w:val="20"/>
        </w:rPr>
        <w:t>gNB</w:t>
      </w:r>
      <w:proofErr w:type="spellEnd"/>
      <w:r w:rsidR="00623EFB">
        <w:rPr>
          <w:sz w:val="20"/>
          <w:szCs w:val="20"/>
        </w:rPr>
        <w:t xml:space="preserve"> use</w:t>
      </w:r>
      <w:r w:rsidR="007E4BA6">
        <w:rPr>
          <w:sz w:val="20"/>
          <w:szCs w:val="20"/>
        </w:rPr>
        <w:t>s</w:t>
      </w:r>
      <w:r w:rsidR="00623EFB">
        <w:rPr>
          <w:sz w:val="20"/>
          <w:szCs w:val="20"/>
        </w:rPr>
        <w:t xml:space="preserve"> the decoder portion of the auto-encoder to de-compress </w:t>
      </w:r>
      <w:r w:rsidR="007E4BA6">
        <w:rPr>
          <w:sz w:val="20"/>
          <w:szCs w:val="20"/>
        </w:rPr>
        <w:t xml:space="preserve">the feedback CSI </w:t>
      </w:r>
      <w:r w:rsidR="00623EFB">
        <w:rPr>
          <w:sz w:val="20"/>
          <w:szCs w:val="20"/>
        </w:rPr>
        <w:t xml:space="preserve">and get the full band CSI back. </w:t>
      </w:r>
      <w:r w:rsidR="007E4BA6">
        <w:rPr>
          <w:sz w:val="20"/>
          <w:szCs w:val="20"/>
        </w:rPr>
        <w:t xml:space="preserve">Perhaps owing to the academic nature of these studies, the </w:t>
      </w:r>
      <w:r w:rsidR="00A0046F">
        <w:rPr>
          <w:sz w:val="20"/>
          <w:szCs w:val="20"/>
        </w:rPr>
        <w:t xml:space="preserve">network-level </w:t>
      </w:r>
      <w:r w:rsidR="007E4BA6">
        <w:rPr>
          <w:sz w:val="20"/>
          <w:szCs w:val="20"/>
        </w:rPr>
        <w:t xml:space="preserve">spectral efficiency gain and overhead reduction of these methods are not yet </w:t>
      </w:r>
      <w:r w:rsidR="00DB07E2">
        <w:rPr>
          <w:sz w:val="20"/>
          <w:szCs w:val="20"/>
        </w:rPr>
        <w:t>clearly shown there.</w:t>
      </w:r>
      <w:r w:rsidR="007E4BA6">
        <w:rPr>
          <w:sz w:val="20"/>
          <w:szCs w:val="20"/>
        </w:rPr>
        <w:t xml:space="preserve"> </w:t>
      </w:r>
      <w:r w:rsidR="00DB07E2">
        <w:rPr>
          <w:sz w:val="20"/>
          <w:szCs w:val="20"/>
        </w:rPr>
        <w:t xml:space="preserve">Nevertheless, the </w:t>
      </w:r>
      <w:r w:rsidR="00831C09">
        <w:rPr>
          <w:sz w:val="20"/>
          <w:szCs w:val="20"/>
        </w:rPr>
        <w:t xml:space="preserve">performance gain looks promising, and </w:t>
      </w:r>
      <w:r w:rsidR="007E4BA6">
        <w:rPr>
          <w:sz w:val="20"/>
          <w:szCs w:val="20"/>
        </w:rPr>
        <w:t xml:space="preserve">it </w:t>
      </w:r>
      <w:r w:rsidR="00831C09">
        <w:rPr>
          <w:sz w:val="20"/>
          <w:szCs w:val="20"/>
        </w:rPr>
        <w:t xml:space="preserve">is proposed to study the performance gains of auto-encoder based </w:t>
      </w:r>
      <w:r w:rsidR="003F6D01">
        <w:rPr>
          <w:sz w:val="20"/>
          <w:szCs w:val="20"/>
        </w:rPr>
        <w:t xml:space="preserve">AI/ML </w:t>
      </w:r>
      <w:r w:rsidR="00831C09">
        <w:rPr>
          <w:sz w:val="20"/>
          <w:szCs w:val="20"/>
        </w:rPr>
        <w:t xml:space="preserve">architecture </w:t>
      </w:r>
      <w:r w:rsidR="003F6D01">
        <w:rPr>
          <w:sz w:val="20"/>
          <w:szCs w:val="20"/>
        </w:rPr>
        <w:t xml:space="preserve">in system-level simulations in </w:t>
      </w:r>
      <w:r w:rsidR="007E4BA6">
        <w:rPr>
          <w:sz w:val="20"/>
          <w:szCs w:val="20"/>
        </w:rPr>
        <w:t xml:space="preserve">this SI. </w:t>
      </w:r>
    </w:p>
    <w:p w:rsidR="007E4BA6" w:rsidP="00CF1831" w:rsidRDefault="007E4BA6" w14:paraId="327B4018" w14:textId="41196A9C">
      <w:pPr>
        <w:rPr>
          <w:b/>
          <w:bCs/>
          <w:i/>
          <w:iCs/>
          <w:sz w:val="20"/>
          <w:szCs w:val="20"/>
        </w:rPr>
      </w:pPr>
      <w:bookmarkStart w:name="OLE_LINK13" w:id="5"/>
      <w:bookmarkEnd w:id="4"/>
      <w:r w:rsidRPr="007E4BA6">
        <w:rPr>
          <w:b/>
          <w:bCs/>
          <w:i/>
          <w:iCs/>
          <w:sz w:val="20"/>
          <w:szCs w:val="20"/>
        </w:rPr>
        <w:t>Proposal 1: RAN1 should study auto-encoder based architecture for AI/ML powered CSI feedback enhancements.</w:t>
      </w:r>
      <w:r>
        <w:rPr>
          <w:b/>
          <w:bCs/>
          <w:i/>
          <w:iCs/>
          <w:sz w:val="20"/>
          <w:szCs w:val="20"/>
        </w:rPr>
        <w:t xml:space="preserve"> </w:t>
      </w:r>
    </w:p>
    <w:p w:rsidR="007E4BA6" w:rsidP="007E4BA6" w:rsidRDefault="007E4BA6" w14:paraId="071BAD01" w14:textId="15975099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7E4BA6">
        <w:rPr>
          <w:b/>
          <w:bCs/>
          <w:i/>
          <w:iCs/>
        </w:rPr>
        <w:lastRenderedPageBreak/>
        <w:t xml:space="preserve">System-level simulations should be used for characterizing performance advantages of these approaches. </w:t>
      </w:r>
      <w:bookmarkEnd w:id="5"/>
    </w:p>
    <w:p w:rsidR="001A3EB6" w:rsidP="00CF1831" w:rsidRDefault="007E4BA6" w14:paraId="551E5C4F" w14:textId="1BE4116D">
      <w:pPr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 w:rsidR="00680653">
        <w:rPr>
          <w:sz w:val="20"/>
          <w:szCs w:val="20"/>
        </w:rPr>
        <w:t xml:space="preserve">significant </w:t>
      </w:r>
      <w:r>
        <w:rPr>
          <w:sz w:val="20"/>
          <w:szCs w:val="20"/>
        </w:rPr>
        <w:t xml:space="preserve">gains in overhead and performance are demonstrated, RAN1 </w:t>
      </w:r>
      <w:r w:rsidR="001A3EB6">
        <w:rPr>
          <w:sz w:val="20"/>
          <w:szCs w:val="20"/>
        </w:rPr>
        <w:t xml:space="preserve">should </w:t>
      </w:r>
      <w:r>
        <w:rPr>
          <w:sz w:val="20"/>
          <w:szCs w:val="20"/>
        </w:rPr>
        <w:t xml:space="preserve">consider adoption of CSI feedback based on AI/ML auto-encoders. </w:t>
      </w:r>
      <w:r w:rsidR="001A3EB6">
        <w:rPr>
          <w:sz w:val="20"/>
          <w:szCs w:val="20"/>
        </w:rPr>
        <w:t xml:space="preserve">The specification impacts of auto encoder may include (1) AI/ML framework design; (2) parameter signaling for the framework; and (3) CSI feedback design. </w:t>
      </w:r>
    </w:p>
    <w:p w:rsidR="001A3EB6" w:rsidP="00CF1831" w:rsidRDefault="001A3EB6" w14:paraId="709D2003" w14:textId="2B9F2B30">
      <w:pPr>
        <w:rPr>
          <w:sz w:val="20"/>
          <w:szCs w:val="20"/>
        </w:rPr>
      </w:pPr>
      <w:r>
        <w:rPr>
          <w:sz w:val="20"/>
          <w:szCs w:val="20"/>
        </w:rPr>
        <w:t xml:space="preserve">The framework of (1) should be flexible enough to allow for various AI/ML encoder implementations. The framework should also be such that one UE implementation can support all the parameter combinations offered by (2), without requiring UE implementation </w:t>
      </w:r>
      <w:r w:rsidR="00D370F5">
        <w:rPr>
          <w:sz w:val="20"/>
          <w:szCs w:val="20"/>
        </w:rPr>
        <w:t>changes</w:t>
      </w:r>
      <w:r>
        <w:rPr>
          <w:sz w:val="20"/>
          <w:szCs w:val="20"/>
        </w:rPr>
        <w:t>. If these requirements are fulfilled</w:t>
      </w:r>
      <w:r w:rsidR="009B07C6">
        <w:rPr>
          <w:sz w:val="20"/>
          <w:szCs w:val="20"/>
        </w:rPr>
        <w:t xml:space="preserve"> for the framework and signaling</w:t>
      </w:r>
      <w:r>
        <w:rPr>
          <w:sz w:val="20"/>
          <w:szCs w:val="20"/>
        </w:rPr>
        <w:t xml:space="preserve">, </w:t>
      </w:r>
      <w:r w:rsidR="009B07C6">
        <w:rPr>
          <w:sz w:val="20"/>
          <w:szCs w:val="20"/>
        </w:rPr>
        <w:t xml:space="preserve">CSI feedback performance enhancement can be done with just </w:t>
      </w:r>
      <w:r w:rsidR="001539EA">
        <w:rPr>
          <w:sz w:val="20"/>
          <w:szCs w:val="20"/>
        </w:rPr>
        <w:t xml:space="preserve">revising </w:t>
      </w:r>
      <w:r w:rsidR="009B07C6">
        <w:rPr>
          <w:sz w:val="20"/>
          <w:szCs w:val="20"/>
        </w:rPr>
        <w:t xml:space="preserve">the AI/ML CSI encoder parameters. </w:t>
      </w:r>
      <w:r w:rsidR="000259C3">
        <w:rPr>
          <w:sz w:val="20"/>
          <w:szCs w:val="20"/>
        </w:rPr>
        <w:t>Therefore, m</w:t>
      </w:r>
      <w:r w:rsidR="009B07C6">
        <w:rPr>
          <w:sz w:val="20"/>
          <w:szCs w:val="20"/>
        </w:rPr>
        <w:t xml:space="preserve">uch less UE IOT (inter-operability tests) efforts are anticipated for adopting better performing CSI feedback method. The flexible AI/ML CSI encoder framework is likely to give greater flexibility and advantages for operators. </w:t>
      </w:r>
    </w:p>
    <w:p w:rsidR="009B07C6" w:rsidP="00CF1831" w:rsidRDefault="009B07C6" w14:paraId="69502D53" w14:textId="483DED3E">
      <w:pPr>
        <w:rPr>
          <w:sz w:val="20"/>
          <w:szCs w:val="20"/>
        </w:rPr>
      </w:pPr>
      <w:r>
        <w:rPr>
          <w:sz w:val="20"/>
          <w:szCs w:val="20"/>
        </w:rPr>
        <w:t xml:space="preserve">The CSI encoder is likely to be by and large a pre-trained neural network. There are existing methods to specify a neural network in computer science community (e.g., </w:t>
      </w:r>
      <w:r w:rsidR="001E37A9">
        <w:rPr>
          <w:sz w:val="20"/>
          <w:szCs w:val="20"/>
        </w:rPr>
        <w:t>by means of JSON</w:t>
      </w:r>
      <w:r>
        <w:rPr>
          <w:sz w:val="20"/>
          <w:szCs w:val="20"/>
        </w:rPr>
        <w:t xml:space="preserve">), and naturally these can be good starting point for 3GPP to specify the protocol to (1) design a framework and (2) design of parameter signaling. </w:t>
      </w:r>
    </w:p>
    <w:p w:rsidR="009B07C6" w:rsidP="00CF1831" w:rsidRDefault="009B07C6" w14:paraId="03B2DA2B" w14:textId="5A4817FA">
      <w:pPr>
        <w:rPr>
          <w:sz w:val="20"/>
          <w:szCs w:val="20"/>
        </w:rPr>
      </w:pPr>
      <w:r>
        <w:rPr>
          <w:sz w:val="20"/>
          <w:szCs w:val="20"/>
        </w:rPr>
        <w:t xml:space="preserve">CSI feedback design (3) is likely to be RAN1 </w:t>
      </w:r>
      <w:r w:rsidR="00680653">
        <w:rPr>
          <w:sz w:val="20"/>
          <w:szCs w:val="20"/>
        </w:rPr>
        <w:t xml:space="preserve">leading </w:t>
      </w:r>
      <w:r>
        <w:rPr>
          <w:sz w:val="20"/>
          <w:szCs w:val="20"/>
        </w:rPr>
        <w:t xml:space="preserve">topic. As 5G NR CSI feedback framework is quite flexible, it is expected that RAN1 </w:t>
      </w:r>
      <w:r w:rsidR="005A7DDF">
        <w:rPr>
          <w:sz w:val="20"/>
          <w:szCs w:val="20"/>
        </w:rPr>
        <w:t xml:space="preserve">can </w:t>
      </w:r>
      <w:r>
        <w:rPr>
          <w:sz w:val="20"/>
          <w:szCs w:val="20"/>
        </w:rPr>
        <w:t xml:space="preserve">leverage a lot from the existing framework. </w:t>
      </w:r>
      <w:r w:rsidR="00680653">
        <w:rPr>
          <w:sz w:val="20"/>
          <w:szCs w:val="20"/>
        </w:rPr>
        <w:t xml:space="preserve">The details need to be further studied. </w:t>
      </w:r>
    </w:p>
    <w:p w:rsidR="007E4BA6" w:rsidP="00CF1831" w:rsidRDefault="00680653" w14:paraId="5017C7F6" w14:textId="68851732">
      <w:pPr>
        <w:rPr>
          <w:b/>
          <w:bCs/>
          <w:i/>
          <w:iCs/>
          <w:sz w:val="20"/>
          <w:szCs w:val="20"/>
        </w:rPr>
      </w:pPr>
      <w:bookmarkStart w:name="OLE_LINK14" w:id="6"/>
      <w:r w:rsidRPr="00680653">
        <w:rPr>
          <w:b/>
          <w:bCs/>
          <w:i/>
          <w:iCs/>
          <w:sz w:val="20"/>
          <w:szCs w:val="20"/>
        </w:rPr>
        <w:t xml:space="preserve">Proposal 2: </w:t>
      </w:r>
      <w:bookmarkStart w:name="OLE_LINK15" w:id="7"/>
      <w:r>
        <w:rPr>
          <w:b/>
          <w:bCs/>
          <w:i/>
          <w:iCs/>
          <w:sz w:val="20"/>
          <w:szCs w:val="20"/>
        </w:rPr>
        <w:t>The following 3 areas should be further discussed for specifying the auto-encoder in 3GPP:</w:t>
      </w:r>
      <w:bookmarkEnd w:id="7"/>
    </w:p>
    <w:p w:rsidRPr="00680653" w:rsidR="00680653" w:rsidP="00680653" w:rsidRDefault="00680653" w14:paraId="326122B2" w14:textId="4B4EE0F1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AI/ML framework design</w:t>
      </w:r>
    </w:p>
    <w:p w:rsidRPr="00680653" w:rsidR="00680653" w:rsidP="00680653" w:rsidRDefault="00680653" w14:paraId="2C185F55" w14:textId="59E592FC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Parameter signaling for the framework</w:t>
      </w:r>
    </w:p>
    <w:p w:rsidRPr="00680653" w:rsidR="00680653" w:rsidP="00680653" w:rsidRDefault="00680653" w14:paraId="5744A523" w14:textId="7F64459B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CSI feedback design</w:t>
      </w:r>
    </w:p>
    <w:p w:rsidRPr="00A7790D" w:rsidR="008E5186" w:rsidP="00680653" w:rsidRDefault="00CF1B72" w14:paraId="0F0744D9" w14:textId="3089B3F0">
      <w:pPr>
        <w:rPr>
          <w:b/>
          <w:bCs/>
          <w:i/>
          <w:iCs/>
          <w:sz w:val="20"/>
          <w:szCs w:val="20"/>
        </w:rPr>
      </w:pPr>
      <w:bookmarkStart w:name="OLE_LINK16" w:id="8"/>
      <w:r w:rsidRPr="00A7790D">
        <w:rPr>
          <w:b/>
          <w:bCs/>
          <w:i/>
          <w:iCs/>
          <w:sz w:val="20"/>
          <w:szCs w:val="20"/>
        </w:rPr>
        <w:t>Proposal 3</w:t>
      </w:r>
      <w:r w:rsidRPr="00A7790D" w:rsidR="00680653">
        <w:rPr>
          <w:b/>
          <w:bCs/>
          <w:i/>
          <w:iCs/>
          <w:sz w:val="20"/>
          <w:szCs w:val="20"/>
        </w:rPr>
        <w:t xml:space="preserve">: </w:t>
      </w:r>
      <w:r w:rsidRPr="00A7790D">
        <w:rPr>
          <w:b/>
          <w:bCs/>
          <w:i/>
          <w:iCs/>
          <w:sz w:val="20"/>
          <w:szCs w:val="20"/>
        </w:rPr>
        <w:t>Study feasibility of a</w:t>
      </w:r>
      <w:r w:rsidRPr="00A7790D" w:rsidR="00680653">
        <w:rPr>
          <w:b/>
          <w:bCs/>
          <w:i/>
          <w:iCs/>
          <w:sz w:val="20"/>
          <w:szCs w:val="20"/>
        </w:rPr>
        <w:t xml:space="preserve"> flexible AI/ML framework </w:t>
      </w:r>
      <w:r w:rsidRPr="00A7790D" w:rsidR="008E5186">
        <w:rPr>
          <w:b/>
          <w:bCs/>
          <w:i/>
          <w:iCs/>
          <w:sz w:val="20"/>
          <w:szCs w:val="20"/>
        </w:rPr>
        <w:t xml:space="preserve">and corresponding higher-layer signaling that allows </w:t>
      </w:r>
      <w:r w:rsidR="00A7790D">
        <w:rPr>
          <w:b/>
          <w:bCs/>
          <w:i/>
          <w:iCs/>
          <w:sz w:val="20"/>
          <w:szCs w:val="20"/>
        </w:rPr>
        <w:t xml:space="preserve">for </w:t>
      </w:r>
      <w:r w:rsidRPr="00A7790D" w:rsidR="008E5186">
        <w:rPr>
          <w:b/>
          <w:bCs/>
          <w:i/>
          <w:iCs/>
          <w:sz w:val="20"/>
          <w:szCs w:val="20"/>
        </w:rPr>
        <w:t xml:space="preserve">online upgrade </w:t>
      </w:r>
      <w:r w:rsidRPr="00A7790D" w:rsidR="00865C52">
        <w:rPr>
          <w:b/>
          <w:bCs/>
          <w:i/>
          <w:iCs/>
          <w:sz w:val="20"/>
          <w:szCs w:val="20"/>
        </w:rPr>
        <w:t>of CSI encoder without requiring UE implementation</w:t>
      </w:r>
      <w:r w:rsidRPr="00A7790D" w:rsidR="00501E68">
        <w:rPr>
          <w:b/>
          <w:bCs/>
          <w:i/>
          <w:iCs/>
          <w:sz w:val="20"/>
          <w:szCs w:val="20"/>
        </w:rPr>
        <w:t xml:space="preserve"> changes</w:t>
      </w:r>
      <w:r w:rsidRPr="00A7790D" w:rsidR="00865C52">
        <w:rPr>
          <w:b/>
          <w:bCs/>
          <w:i/>
          <w:iCs/>
          <w:sz w:val="20"/>
          <w:szCs w:val="20"/>
        </w:rPr>
        <w:t xml:space="preserve">. </w:t>
      </w:r>
      <w:bookmarkEnd w:id="8"/>
    </w:p>
    <w:bookmarkEnd w:id="6"/>
    <w:p w:rsidR="00A53433" w:rsidP="00167826" w:rsidRDefault="00A53433" w14:paraId="51AF9823" w14:textId="162BB112">
      <w:pPr>
        <w:pStyle w:val="Heading1"/>
      </w:pPr>
      <w:r w:rsidRPr="00A53433">
        <w:t>Conclusions</w:t>
      </w:r>
    </w:p>
    <w:p w:rsidR="00330F99" w:rsidP="00680653" w:rsidRDefault="001A560F" w14:paraId="50AB7FD7" w14:textId="1C2BCE7C">
      <w:pPr>
        <w:pStyle w:val="Doc-text2"/>
        <w:spacing w:after="0"/>
        <w:ind w:left="0" w:firstLine="0"/>
        <w:jc w:val="both"/>
        <w:rPr>
          <w:rFonts w:ascii="Times New Roman" w:hAnsi="Times New Roman" w:eastAsia="+mn-ea" w:cs="Times New Roman"/>
          <w:bCs/>
          <w:iCs/>
          <w:color w:val="000000"/>
          <w:kern w:val="24"/>
          <w:sz w:val="20"/>
          <w:szCs w:val="20"/>
          <w:lang w:val="en-US"/>
        </w:rPr>
      </w:pPr>
      <w:r w:rsidRPr="001A560F">
        <w:rPr>
          <w:rFonts w:ascii="Times New Roman" w:hAnsi="Times New Roman" w:eastAsia="+mn-ea" w:cs="Times New Roman"/>
          <w:bCs/>
          <w:iCs/>
          <w:color w:val="000000"/>
          <w:kern w:val="24"/>
          <w:sz w:val="20"/>
          <w:szCs w:val="20"/>
          <w:lang w:val="en-US"/>
        </w:rPr>
        <w:t xml:space="preserve">This contribution has discussed AI/ML incorporation </w:t>
      </w:r>
      <w:r w:rsidR="00680653">
        <w:rPr>
          <w:rFonts w:ascii="Times New Roman" w:hAnsi="Times New Roman" w:eastAsia="+mn-ea" w:cs="Times New Roman"/>
          <w:bCs/>
          <w:iCs/>
          <w:color w:val="000000"/>
          <w:kern w:val="24"/>
          <w:sz w:val="20"/>
          <w:szCs w:val="20"/>
          <w:lang w:val="en-US"/>
        </w:rPr>
        <w:t>for CSI feedback enhancement</w:t>
      </w:r>
      <w:r w:rsidRPr="001A560F">
        <w:rPr>
          <w:rFonts w:ascii="Times New Roman" w:hAnsi="Times New Roman" w:eastAsia="+mn-ea" w:cs="Times New Roman"/>
          <w:bCs/>
          <w:iCs/>
          <w:color w:val="000000"/>
          <w:kern w:val="24"/>
          <w:sz w:val="20"/>
          <w:szCs w:val="20"/>
          <w:lang w:val="en-US"/>
        </w:rPr>
        <w:t>.</w:t>
      </w:r>
    </w:p>
    <w:p w:rsidR="00680653" w:rsidP="00680653" w:rsidRDefault="00680653" w14:paraId="107CE860" w14:textId="77777777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1: RAN1 should study auto-encoder based architecture for AI/ML powered CSI feedback enhancements. </w:t>
      </w:r>
    </w:p>
    <w:p w:rsidRPr="00680653" w:rsidR="00680653" w:rsidP="00680653" w:rsidRDefault="00680653" w14:paraId="579D2F9B" w14:textId="162E06AA">
      <w:pPr>
        <w:pStyle w:val="ListParagraph"/>
        <w:numPr>
          <w:ilvl w:val="0"/>
          <w:numId w:val="31"/>
        </w:numPr>
        <w:rPr>
          <w:rFonts w:eastAsia="+mn-ea"/>
          <w:bCs/>
          <w:iCs/>
          <w:color w:val="000000"/>
          <w:kern w:val="24"/>
          <w:lang w:val="en-US"/>
        </w:rPr>
      </w:pPr>
      <w:r w:rsidRPr="00680653">
        <w:rPr>
          <w:b/>
          <w:bCs/>
          <w:i/>
          <w:iCs/>
        </w:rPr>
        <w:t>System-level simulations should be used for characterizing performance advantages of these approaches.</w:t>
      </w:r>
    </w:p>
    <w:p w:rsidR="00680653" w:rsidP="00680653" w:rsidRDefault="00680653" w14:paraId="5DD05AD2" w14:textId="4E7E0F23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2: The following 3 areas should be further discussed for specifying the auto-encoder in 3GPP:</w:t>
      </w:r>
    </w:p>
    <w:p w:rsidR="00680653" w:rsidP="00680653" w:rsidRDefault="00680653" w14:paraId="1D391D4E" w14:textId="77777777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AI/ML framework design</w:t>
      </w:r>
    </w:p>
    <w:p w:rsidR="00680653" w:rsidP="00680653" w:rsidRDefault="00680653" w14:paraId="33260C35" w14:textId="77777777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Parameter signaling for the framework</w:t>
      </w:r>
    </w:p>
    <w:p w:rsidR="00680653" w:rsidP="00680653" w:rsidRDefault="00680653" w14:paraId="55AF230C" w14:textId="77777777">
      <w:pPr>
        <w:pStyle w:val="ListParagraph"/>
        <w:numPr>
          <w:ilvl w:val="0"/>
          <w:numId w:val="33"/>
        </w:numPr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CSI feedback design</w:t>
      </w:r>
    </w:p>
    <w:p w:rsidRPr="00A7790D" w:rsidR="00680653" w:rsidP="00680653" w:rsidRDefault="00501E68" w14:paraId="3A6AC128" w14:textId="4725308C">
      <w:pPr>
        <w:rPr>
          <w:b/>
          <w:bCs/>
          <w:i/>
          <w:iCs/>
          <w:sz w:val="18"/>
          <w:szCs w:val="18"/>
        </w:rPr>
      </w:pPr>
      <w:r w:rsidRPr="00A7790D">
        <w:rPr>
          <w:b/>
          <w:bCs/>
          <w:i/>
          <w:iCs/>
          <w:sz w:val="20"/>
          <w:szCs w:val="20"/>
        </w:rPr>
        <w:t xml:space="preserve">Proposal 3: Study feasibility of a flexible AI/ML framework and corresponding higher-layer signaling that allows </w:t>
      </w:r>
      <w:r w:rsidR="00A7790D">
        <w:rPr>
          <w:b/>
          <w:bCs/>
          <w:i/>
          <w:iCs/>
          <w:sz w:val="20"/>
          <w:szCs w:val="20"/>
        </w:rPr>
        <w:t xml:space="preserve">for </w:t>
      </w:r>
      <w:r w:rsidRPr="00A7790D">
        <w:rPr>
          <w:b/>
          <w:bCs/>
          <w:i/>
          <w:iCs/>
          <w:sz w:val="20"/>
          <w:szCs w:val="20"/>
        </w:rPr>
        <w:t>online upgrade of CSI encoder without requiring UE implementation changes.</w:t>
      </w:r>
    </w:p>
    <w:p w:rsidR="0079655D" w:rsidP="0079655D" w:rsidRDefault="0079655D" w14:paraId="02BEF75B" w14:textId="4A786CC2">
      <w:pPr>
        <w:pStyle w:val="Heading1"/>
      </w:pPr>
      <w:r>
        <w:t>References</w:t>
      </w:r>
    </w:p>
    <w:p w:rsidR="00BC7C42" w:rsidP="66573723" w:rsidRDefault="00BC0593" w14:paraId="605C46F9" w14:textId="0401443A">
      <w:pPr>
        <w:rPr>
          <w:sz w:val="18"/>
          <w:szCs w:val="18"/>
        </w:rPr>
      </w:pPr>
      <w:r w:rsidRPr="66573723">
        <w:rPr>
          <w:sz w:val="20"/>
          <w:szCs w:val="20"/>
        </w:rPr>
        <w:t>[</w:t>
      </w:r>
      <w:r w:rsidRPr="66573723" w:rsidR="00D202D3">
        <w:rPr>
          <w:sz w:val="20"/>
          <w:szCs w:val="20"/>
        </w:rPr>
        <w:t>1</w:t>
      </w:r>
      <w:r w:rsidRPr="66573723">
        <w:rPr>
          <w:sz w:val="20"/>
          <w:szCs w:val="20"/>
        </w:rPr>
        <w:t>]</w:t>
      </w:r>
      <w:r w:rsidRPr="66573723" w:rsidR="00876E59">
        <w:rPr>
          <w:sz w:val="20"/>
          <w:szCs w:val="20"/>
        </w:rPr>
        <w:t xml:space="preserve"> </w:t>
      </w:r>
      <w:r w:rsidRPr="66573723" w:rsidR="00147FB8">
        <w:rPr>
          <w:sz w:val="20"/>
          <w:szCs w:val="20"/>
        </w:rPr>
        <w:t xml:space="preserve">RP-213599, New SI: Study on Artificial Intelligence (AI)/Machine Learning (ML) for NR Air Interface, Qualcomm </w:t>
      </w:r>
    </w:p>
    <w:p w:rsidR="00623EFB" w:rsidP="66573723" w:rsidRDefault="00623EFB" w14:paraId="3FA32AC1" w14:textId="2C48641E">
      <w:pPr>
        <w:rPr>
          <w:sz w:val="18"/>
          <w:szCs w:val="18"/>
        </w:rPr>
      </w:pPr>
      <w:bookmarkStart w:name="OLE_LINK8" w:id="9"/>
      <w:r w:rsidRPr="66573723">
        <w:rPr>
          <w:sz w:val="20"/>
          <w:szCs w:val="20"/>
        </w:rPr>
        <w:t xml:space="preserve">[2] Chao Lu, et. al., MIMO Channel Information Feedback Using Deep Recurrent Network, IEEE </w:t>
      </w:r>
      <w:proofErr w:type="spellStart"/>
      <w:r w:rsidRPr="66573723">
        <w:rPr>
          <w:sz w:val="20"/>
          <w:szCs w:val="20"/>
        </w:rPr>
        <w:t>Commun</w:t>
      </w:r>
      <w:proofErr w:type="spellEnd"/>
      <w:r w:rsidRPr="66573723">
        <w:rPr>
          <w:sz w:val="20"/>
          <w:szCs w:val="20"/>
        </w:rPr>
        <w:t>. Letters, 2019</w:t>
      </w:r>
    </w:p>
    <w:p w:rsidR="00FB7345" w:rsidP="66573723" w:rsidRDefault="00FB7345" w14:paraId="7035AFBB" w14:textId="344436BE">
      <w:pPr>
        <w:rPr>
          <w:sz w:val="18"/>
          <w:szCs w:val="18"/>
        </w:rPr>
      </w:pPr>
      <w:r w:rsidRPr="66573723">
        <w:rPr>
          <w:sz w:val="20"/>
          <w:szCs w:val="20"/>
        </w:rPr>
        <w:lastRenderedPageBreak/>
        <w:t xml:space="preserve">[3] Qi Li, et. al., A Novel CSI Feedback Approach for Massive MIMO Using LSTM-Attention CNN, </w:t>
      </w:r>
      <w:r w:rsidRPr="66573723" w:rsidR="00DF2851">
        <w:rPr>
          <w:sz w:val="20"/>
          <w:szCs w:val="20"/>
        </w:rPr>
        <w:t>IEEE Access, 2020</w:t>
      </w:r>
      <w:bookmarkEnd w:id="9"/>
    </w:p>
    <w:sectPr w:rsidR="00FB73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EB8"/>
    <w:multiLevelType w:val="hybridMultilevel"/>
    <w:tmpl w:val="2CAC2C2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11703F7"/>
    <w:multiLevelType w:val="multilevel"/>
    <w:tmpl w:val="AAB2E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52047"/>
    <w:multiLevelType w:val="multilevel"/>
    <w:tmpl w:val="893646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0F41907"/>
    <w:multiLevelType w:val="hybridMultilevel"/>
    <w:tmpl w:val="939C6A9A"/>
    <w:lvl w:ilvl="0" w:tplc="B3428C4A">
      <w:start w:val="1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4" w15:restartNumberingAfterBreak="0">
    <w:nsid w:val="12EC2D49"/>
    <w:multiLevelType w:val="hybridMultilevel"/>
    <w:tmpl w:val="9E64F2A2"/>
    <w:lvl w:ilvl="0" w:tplc="CF4ACAF4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 w15:restartNumberingAfterBreak="0">
    <w:nsid w:val="14DB5B7C"/>
    <w:multiLevelType w:val="hybridMultilevel"/>
    <w:tmpl w:val="4358099C"/>
    <w:lvl w:ilvl="0" w:tplc="9DDC6C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C32EE1"/>
    <w:multiLevelType w:val="hybridMultilevel"/>
    <w:tmpl w:val="F0F807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1" w15:restartNumberingAfterBreak="0">
    <w:nsid w:val="2A437785"/>
    <w:multiLevelType w:val="hybridMultilevel"/>
    <w:tmpl w:val="4FEA497A"/>
    <w:lvl w:ilvl="0" w:tplc="04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2" w15:restartNumberingAfterBreak="0">
    <w:nsid w:val="357A4845"/>
    <w:multiLevelType w:val="hybridMultilevel"/>
    <w:tmpl w:val="3F1A14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hint="default" w:ascii="Arial" w:hAnsi="Arial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224D6B"/>
    <w:multiLevelType w:val="hybridMultilevel"/>
    <w:tmpl w:val="98243C04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1FD53E6"/>
    <w:multiLevelType w:val="hybridMultilevel"/>
    <w:tmpl w:val="EE6A1BEE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D8E7A47"/>
    <w:multiLevelType w:val="hybridMultilevel"/>
    <w:tmpl w:val="841A3B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5EF5A33"/>
    <w:multiLevelType w:val="hybridMultilevel"/>
    <w:tmpl w:val="490261A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9CC07C5"/>
    <w:multiLevelType w:val="hybridMultilevel"/>
    <w:tmpl w:val="8EEED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0366A8"/>
    <w:multiLevelType w:val="hybridMultilevel"/>
    <w:tmpl w:val="017A10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912AD1"/>
    <w:multiLevelType w:val="hybridMultilevel"/>
    <w:tmpl w:val="C0621C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D8F38D3"/>
    <w:multiLevelType w:val="hybridMultilevel"/>
    <w:tmpl w:val="549AF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12"/>
  </w:num>
  <w:num w:numId="9">
    <w:abstractNumId w:val="0"/>
  </w:num>
  <w:num w:numId="10">
    <w:abstractNumId w:val="18"/>
  </w:num>
  <w:num w:numId="11">
    <w:abstractNumId w:val="11"/>
  </w:num>
  <w:num w:numId="12">
    <w:abstractNumId w:val="22"/>
  </w:num>
  <w:num w:numId="13">
    <w:abstractNumId w:val="14"/>
  </w:num>
  <w:num w:numId="14">
    <w:abstractNumId w:val="13"/>
  </w:num>
  <w:num w:numId="15">
    <w:abstractNumId w:val="24"/>
  </w:num>
  <w:num w:numId="16">
    <w:abstractNumId w:val="21"/>
  </w:num>
  <w:num w:numId="17">
    <w:abstractNumId w:val="23"/>
  </w:num>
  <w:num w:numId="18">
    <w:abstractNumId w:val="20"/>
  </w:num>
  <w:num w:numId="19">
    <w:abstractNumId w:val="15"/>
  </w:num>
  <w:num w:numId="20">
    <w:abstractNumId w:val="25"/>
  </w:num>
  <w:num w:numId="21">
    <w:abstractNumId w:val="4"/>
  </w:num>
  <w:num w:numId="22">
    <w:abstractNumId w:val="10"/>
  </w:num>
  <w:num w:numId="23">
    <w:abstractNumId w:val="6"/>
  </w:num>
  <w:num w:numId="24">
    <w:abstractNumId w:val="9"/>
  </w:num>
  <w:num w:numId="25">
    <w:abstractNumId w:val="8"/>
  </w:num>
  <w:num w:numId="26">
    <w:abstractNumId w:val="21"/>
  </w:num>
  <w:num w:numId="27">
    <w:abstractNumId w:val="19"/>
  </w:num>
  <w:num w:numId="28">
    <w:abstractNumId w:val="19"/>
  </w:num>
  <w:num w:numId="29">
    <w:abstractNumId w:val="16"/>
  </w:num>
  <w:num w:numId="30">
    <w:abstractNumId w:val="17"/>
  </w:num>
  <w:num w:numId="31">
    <w:abstractNumId w:val="19"/>
  </w:num>
  <w:num w:numId="32">
    <w:abstractNumId w:val="5"/>
  </w:num>
  <w:num w:numId="33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8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33"/>
    <w:rsid w:val="0000284D"/>
    <w:rsid w:val="000030CA"/>
    <w:rsid w:val="00003F30"/>
    <w:rsid w:val="0000729A"/>
    <w:rsid w:val="0001170C"/>
    <w:rsid w:val="000129BE"/>
    <w:rsid w:val="00020F69"/>
    <w:rsid w:val="00024D89"/>
    <w:rsid w:val="000259C3"/>
    <w:rsid w:val="00035C46"/>
    <w:rsid w:val="00044520"/>
    <w:rsid w:val="00050992"/>
    <w:rsid w:val="000518DD"/>
    <w:rsid w:val="00061930"/>
    <w:rsid w:val="0007096C"/>
    <w:rsid w:val="00074226"/>
    <w:rsid w:val="00086BFD"/>
    <w:rsid w:val="000B542C"/>
    <w:rsid w:val="000C207B"/>
    <w:rsid w:val="000C2476"/>
    <w:rsid w:val="000C3ABC"/>
    <w:rsid w:val="000C4BC5"/>
    <w:rsid w:val="000C6981"/>
    <w:rsid w:val="000D1378"/>
    <w:rsid w:val="000E314D"/>
    <w:rsid w:val="00110B27"/>
    <w:rsid w:val="00117DA4"/>
    <w:rsid w:val="00120981"/>
    <w:rsid w:val="0012363C"/>
    <w:rsid w:val="00130381"/>
    <w:rsid w:val="00130DFF"/>
    <w:rsid w:val="00137BF7"/>
    <w:rsid w:val="00145B56"/>
    <w:rsid w:val="00147604"/>
    <w:rsid w:val="0014784E"/>
    <w:rsid w:val="00147F57"/>
    <w:rsid w:val="00147FB8"/>
    <w:rsid w:val="001539EA"/>
    <w:rsid w:val="0015617F"/>
    <w:rsid w:val="00166087"/>
    <w:rsid w:val="00167826"/>
    <w:rsid w:val="0018026F"/>
    <w:rsid w:val="00184677"/>
    <w:rsid w:val="00185E1C"/>
    <w:rsid w:val="00191847"/>
    <w:rsid w:val="001A2CC1"/>
    <w:rsid w:val="001A3EB6"/>
    <w:rsid w:val="001A5298"/>
    <w:rsid w:val="001A560F"/>
    <w:rsid w:val="001B2C2C"/>
    <w:rsid w:val="001C0128"/>
    <w:rsid w:val="001C10CA"/>
    <w:rsid w:val="001C13E1"/>
    <w:rsid w:val="001E37A9"/>
    <w:rsid w:val="001F037F"/>
    <w:rsid w:val="002070F4"/>
    <w:rsid w:val="002125B7"/>
    <w:rsid w:val="0021780D"/>
    <w:rsid w:val="00230F55"/>
    <w:rsid w:val="00231F21"/>
    <w:rsid w:val="00232067"/>
    <w:rsid w:val="002322EF"/>
    <w:rsid w:val="00252B8E"/>
    <w:rsid w:val="00254223"/>
    <w:rsid w:val="002660DA"/>
    <w:rsid w:val="00287179"/>
    <w:rsid w:val="00295BB6"/>
    <w:rsid w:val="002A3C63"/>
    <w:rsid w:val="002A74F3"/>
    <w:rsid w:val="002D05FC"/>
    <w:rsid w:val="002D3E48"/>
    <w:rsid w:val="002E392C"/>
    <w:rsid w:val="002E66E8"/>
    <w:rsid w:val="002F6D47"/>
    <w:rsid w:val="002F732A"/>
    <w:rsid w:val="002F7885"/>
    <w:rsid w:val="00312E17"/>
    <w:rsid w:val="00320285"/>
    <w:rsid w:val="0032283B"/>
    <w:rsid w:val="00330F99"/>
    <w:rsid w:val="0034382D"/>
    <w:rsid w:val="003440E9"/>
    <w:rsid w:val="00344B5B"/>
    <w:rsid w:val="003528EE"/>
    <w:rsid w:val="0035374C"/>
    <w:rsid w:val="00356CAC"/>
    <w:rsid w:val="00371F4F"/>
    <w:rsid w:val="0037232C"/>
    <w:rsid w:val="00386940"/>
    <w:rsid w:val="00393934"/>
    <w:rsid w:val="00394D6B"/>
    <w:rsid w:val="003972C8"/>
    <w:rsid w:val="00397EB0"/>
    <w:rsid w:val="003A425D"/>
    <w:rsid w:val="003B0B4F"/>
    <w:rsid w:val="003E28C2"/>
    <w:rsid w:val="003E3D8A"/>
    <w:rsid w:val="003F0EA1"/>
    <w:rsid w:val="003F4D3B"/>
    <w:rsid w:val="003F6D01"/>
    <w:rsid w:val="003F76A1"/>
    <w:rsid w:val="0040606A"/>
    <w:rsid w:val="00411C56"/>
    <w:rsid w:val="004357BE"/>
    <w:rsid w:val="00446CCB"/>
    <w:rsid w:val="00460819"/>
    <w:rsid w:val="0046564E"/>
    <w:rsid w:val="00467B7E"/>
    <w:rsid w:val="0047577D"/>
    <w:rsid w:val="00485D3B"/>
    <w:rsid w:val="00495FFD"/>
    <w:rsid w:val="004A1AE1"/>
    <w:rsid w:val="004A3FCC"/>
    <w:rsid w:val="004B397F"/>
    <w:rsid w:val="004D1F4B"/>
    <w:rsid w:val="004D276A"/>
    <w:rsid w:val="004D40AA"/>
    <w:rsid w:val="004D7F7C"/>
    <w:rsid w:val="004E6EE0"/>
    <w:rsid w:val="004F47F9"/>
    <w:rsid w:val="00501E68"/>
    <w:rsid w:val="0050555A"/>
    <w:rsid w:val="0051040B"/>
    <w:rsid w:val="0051461C"/>
    <w:rsid w:val="005154CF"/>
    <w:rsid w:val="00524E46"/>
    <w:rsid w:val="0052610E"/>
    <w:rsid w:val="00531BF7"/>
    <w:rsid w:val="0054448B"/>
    <w:rsid w:val="00555731"/>
    <w:rsid w:val="005568FE"/>
    <w:rsid w:val="00572775"/>
    <w:rsid w:val="00575AB5"/>
    <w:rsid w:val="00577441"/>
    <w:rsid w:val="00583A06"/>
    <w:rsid w:val="00590274"/>
    <w:rsid w:val="0059446B"/>
    <w:rsid w:val="00595311"/>
    <w:rsid w:val="005A6BFF"/>
    <w:rsid w:val="005A7DDF"/>
    <w:rsid w:val="005B3092"/>
    <w:rsid w:val="005B3427"/>
    <w:rsid w:val="005C07BA"/>
    <w:rsid w:val="005D56B6"/>
    <w:rsid w:val="005E7FAD"/>
    <w:rsid w:val="0060081F"/>
    <w:rsid w:val="006105C6"/>
    <w:rsid w:val="0061378B"/>
    <w:rsid w:val="0061406F"/>
    <w:rsid w:val="00615530"/>
    <w:rsid w:val="00623EFB"/>
    <w:rsid w:val="006340E0"/>
    <w:rsid w:val="00635366"/>
    <w:rsid w:val="006457DD"/>
    <w:rsid w:val="00646036"/>
    <w:rsid w:val="00663617"/>
    <w:rsid w:val="006661E4"/>
    <w:rsid w:val="00680653"/>
    <w:rsid w:val="006865C3"/>
    <w:rsid w:val="00687CF2"/>
    <w:rsid w:val="00691A66"/>
    <w:rsid w:val="00692267"/>
    <w:rsid w:val="00693FF0"/>
    <w:rsid w:val="0069407E"/>
    <w:rsid w:val="006978AC"/>
    <w:rsid w:val="006A3C35"/>
    <w:rsid w:val="006B6502"/>
    <w:rsid w:val="006B6662"/>
    <w:rsid w:val="006C34B2"/>
    <w:rsid w:val="006C5C5F"/>
    <w:rsid w:val="006E0727"/>
    <w:rsid w:val="006E6D79"/>
    <w:rsid w:val="006E758F"/>
    <w:rsid w:val="00703783"/>
    <w:rsid w:val="00705861"/>
    <w:rsid w:val="007201EB"/>
    <w:rsid w:val="00724749"/>
    <w:rsid w:val="00725478"/>
    <w:rsid w:val="0073327E"/>
    <w:rsid w:val="0073339F"/>
    <w:rsid w:val="007524C3"/>
    <w:rsid w:val="007672F9"/>
    <w:rsid w:val="00773064"/>
    <w:rsid w:val="00774BD8"/>
    <w:rsid w:val="00787A84"/>
    <w:rsid w:val="00790C54"/>
    <w:rsid w:val="00795271"/>
    <w:rsid w:val="0079655D"/>
    <w:rsid w:val="007A541D"/>
    <w:rsid w:val="007B54F1"/>
    <w:rsid w:val="007B66AA"/>
    <w:rsid w:val="007B7D09"/>
    <w:rsid w:val="007C0FC7"/>
    <w:rsid w:val="007C4A3B"/>
    <w:rsid w:val="007D3961"/>
    <w:rsid w:val="007D6A4F"/>
    <w:rsid w:val="007D6B36"/>
    <w:rsid w:val="007E401F"/>
    <w:rsid w:val="007E4BA6"/>
    <w:rsid w:val="007F15E5"/>
    <w:rsid w:val="007F1EF1"/>
    <w:rsid w:val="00807FCE"/>
    <w:rsid w:val="0081240A"/>
    <w:rsid w:val="00816260"/>
    <w:rsid w:val="0082007A"/>
    <w:rsid w:val="00831C09"/>
    <w:rsid w:val="00832460"/>
    <w:rsid w:val="0084421C"/>
    <w:rsid w:val="00853E7B"/>
    <w:rsid w:val="00861942"/>
    <w:rsid w:val="00865C52"/>
    <w:rsid w:val="00865D15"/>
    <w:rsid w:val="00870E1D"/>
    <w:rsid w:val="00872B70"/>
    <w:rsid w:val="00876E59"/>
    <w:rsid w:val="008869D2"/>
    <w:rsid w:val="00893195"/>
    <w:rsid w:val="008A4409"/>
    <w:rsid w:val="008B4019"/>
    <w:rsid w:val="008B4BFE"/>
    <w:rsid w:val="008C6182"/>
    <w:rsid w:val="008C6EF8"/>
    <w:rsid w:val="008E0C58"/>
    <w:rsid w:val="008E36E6"/>
    <w:rsid w:val="008E5186"/>
    <w:rsid w:val="008F3AE0"/>
    <w:rsid w:val="008F6DD4"/>
    <w:rsid w:val="00904AD6"/>
    <w:rsid w:val="0090710F"/>
    <w:rsid w:val="00907E15"/>
    <w:rsid w:val="009109A1"/>
    <w:rsid w:val="009112AC"/>
    <w:rsid w:val="009267CA"/>
    <w:rsid w:val="00932CA0"/>
    <w:rsid w:val="00953383"/>
    <w:rsid w:val="00957C1A"/>
    <w:rsid w:val="00974652"/>
    <w:rsid w:val="00977F06"/>
    <w:rsid w:val="00985BD5"/>
    <w:rsid w:val="009A0FA1"/>
    <w:rsid w:val="009A55D0"/>
    <w:rsid w:val="009B07C6"/>
    <w:rsid w:val="009B1B99"/>
    <w:rsid w:val="009B2CBC"/>
    <w:rsid w:val="009C1D9A"/>
    <w:rsid w:val="009C6F9B"/>
    <w:rsid w:val="009E0C8A"/>
    <w:rsid w:val="009E0E88"/>
    <w:rsid w:val="009E22FF"/>
    <w:rsid w:val="009E4F66"/>
    <w:rsid w:val="009F2BC3"/>
    <w:rsid w:val="009F4920"/>
    <w:rsid w:val="00A0046F"/>
    <w:rsid w:val="00A03BF3"/>
    <w:rsid w:val="00A1334B"/>
    <w:rsid w:val="00A25F78"/>
    <w:rsid w:val="00A32380"/>
    <w:rsid w:val="00A346EA"/>
    <w:rsid w:val="00A53433"/>
    <w:rsid w:val="00A54B12"/>
    <w:rsid w:val="00A6072C"/>
    <w:rsid w:val="00A75280"/>
    <w:rsid w:val="00A7790D"/>
    <w:rsid w:val="00A80ECC"/>
    <w:rsid w:val="00A90B3F"/>
    <w:rsid w:val="00AA44DD"/>
    <w:rsid w:val="00AA7B6D"/>
    <w:rsid w:val="00AB153E"/>
    <w:rsid w:val="00AB29E7"/>
    <w:rsid w:val="00AB3B19"/>
    <w:rsid w:val="00AB7B6F"/>
    <w:rsid w:val="00AC284F"/>
    <w:rsid w:val="00AD67C6"/>
    <w:rsid w:val="00AE2D27"/>
    <w:rsid w:val="00AE356A"/>
    <w:rsid w:val="00AF7EDF"/>
    <w:rsid w:val="00B10AED"/>
    <w:rsid w:val="00B23A46"/>
    <w:rsid w:val="00B267E3"/>
    <w:rsid w:val="00B309C9"/>
    <w:rsid w:val="00B32EF0"/>
    <w:rsid w:val="00B33B55"/>
    <w:rsid w:val="00B4272E"/>
    <w:rsid w:val="00B535BC"/>
    <w:rsid w:val="00B543B9"/>
    <w:rsid w:val="00B57666"/>
    <w:rsid w:val="00B67E1C"/>
    <w:rsid w:val="00B822C3"/>
    <w:rsid w:val="00B85ADB"/>
    <w:rsid w:val="00BA500A"/>
    <w:rsid w:val="00BB03E8"/>
    <w:rsid w:val="00BB784F"/>
    <w:rsid w:val="00BC0593"/>
    <w:rsid w:val="00BC09A3"/>
    <w:rsid w:val="00BC4986"/>
    <w:rsid w:val="00BC4CCC"/>
    <w:rsid w:val="00BC710C"/>
    <w:rsid w:val="00BC7443"/>
    <w:rsid w:val="00BC7C42"/>
    <w:rsid w:val="00BD3AA4"/>
    <w:rsid w:val="00BD5E3C"/>
    <w:rsid w:val="00BD789B"/>
    <w:rsid w:val="00BE26AD"/>
    <w:rsid w:val="00BE39CB"/>
    <w:rsid w:val="00BE4586"/>
    <w:rsid w:val="00BF1660"/>
    <w:rsid w:val="00C04741"/>
    <w:rsid w:val="00C17F03"/>
    <w:rsid w:val="00C20281"/>
    <w:rsid w:val="00C273D9"/>
    <w:rsid w:val="00C27F96"/>
    <w:rsid w:val="00C305BF"/>
    <w:rsid w:val="00C322BE"/>
    <w:rsid w:val="00C41A75"/>
    <w:rsid w:val="00C45A2E"/>
    <w:rsid w:val="00C47433"/>
    <w:rsid w:val="00C6156E"/>
    <w:rsid w:val="00C70F86"/>
    <w:rsid w:val="00C87F2C"/>
    <w:rsid w:val="00C939B2"/>
    <w:rsid w:val="00C975DB"/>
    <w:rsid w:val="00C9766E"/>
    <w:rsid w:val="00CA5954"/>
    <w:rsid w:val="00CA601A"/>
    <w:rsid w:val="00CB1954"/>
    <w:rsid w:val="00CB234C"/>
    <w:rsid w:val="00CC0DDD"/>
    <w:rsid w:val="00CC0F6A"/>
    <w:rsid w:val="00CC4485"/>
    <w:rsid w:val="00CC6E0B"/>
    <w:rsid w:val="00CD3F37"/>
    <w:rsid w:val="00CE0A3E"/>
    <w:rsid w:val="00CE33A7"/>
    <w:rsid w:val="00CF1831"/>
    <w:rsid w:val="00CF1B72"/>
    <w:rsid w:val="00CF224D"/>
    <w:rsid w:val="00CF22AE"/>
    <w:rsid w:val="00D05AEB"/>
    <w:rsid w:val="00D07C64"/>
    <w:rsid w:val="00D13C11"/>
    <w:rsid w:val="00D1455F"/>
    <w:rsid w:val="00D14E6F"/>
    <w:rsid w:val="00D202D3"/>
    <w:rsid w:val="00D31243"/>
    <w:rsid w:val="00D370F5"/>
    <w:rsid w:val="00D47486"/>
    <w:rsid w:val="00D60C88"/>
    <w:rsid w:val="00D75407"/>
    <w:rsid w:val="00D81C42"/>
    <w:rsid w:val="00D86F28"/>
    <w:rsid w:val="00D94F3C"/>
    <w:rsid w:val="00DA1108"/>
    <w:rsid w:val="00DA4BDE"/>
    <w:rsid w:val="00DA5EF3"/>
    <w:rsid w:val="00DB07E2"/>
    <w:rsid w:val="00DB357D"/>
    <w:rsid w:val="00DB691F"/>
    <w:rsid w:val="00DC0323"/>
    <w:rsid w:val="00DC14A8"/>
    <w:rsid w:val="00DC211A"/>
    <w:rsid w:val="00DC7863"/>
    <w:rsid w:val="00DE61A3"/>
    <w:rsid w:val="00DF0A1F"/>
    <w:rsid w:val="00DF1319"/>
    <w:rsid w:val="00DF1E87"/>
    <w:rsid w:val="00DF2851"/>
    <w:rsid w:val="00DF3C2E"/>
    <w:rsid w:val="00DF6166"/>
    <w:rsid w:val="00E0451C"/>
    <w:rsid w:val="00E06A1A"/>
    <w:rsid w:val="00E237A4"/>
    <w:rsid w:val="00E52F97"/>
    <w:rsid w:val="00E550C1"/>
    <w:rsid w:val="00E71C5F"/>
    <w:rsid w:val="00E71FA7"/>
    <w:rsid w:val="00E74AAC"/>
    <w:rsid w:val="00E87BEE"/>
    <w:rsid w:val="00EA0D79"/>
    <w:rsid w:val="00EA5F24"/>
    <w:rsid w:val="00EB0848"/>
    <w:rsid w:val="00EC188F"/>
    <w:rsid w:val="00ED36B1"/>
    <w:rsid w:val="00ED7444"/>
    <w:rsid w:val="00ED7601"/>
    <w:rsid w:val="00EE23FA"/>
    <w:rsid w:val="00EE542A"/>
    <w:rsid w:val="00EF398E"/>
    <w:rsid w:val="00EF56F3"/>
    <w:rsid w:val="00F015B0"/>
    <w:rsid w:val="00F01DE4"/>
    <w:rsid w:val="00F11F83"/>
    <w:rsid w:val="00F21290"/>
    <w:rsid w:val="00F31039"/>
    <w:rsid w:val="00F35D6B"/>
    <w:rsid w:val="00F431F7"/>
    <w:rsid w:val="00F53951"/>
    <w:rsid w:val="00F62509"/>
    <w:rsid w:val="00F6300B"/>
    <w:rsid w:val="00F65C94"/>
    <w:rsid w:val="00F746AC"/>
    <w:rsid w:val="00F753C3"/>
    <w:rsid w:val="00F77AD9"/>
    <w:rsid w:val="00F82C9C"/>
    <w:rsid w:val="00F84F75"/>
    <w:rsid w:val="00F87C99"/>
    <w:rsid w:val="00FA6560"/>
    <w:rsid w:val="00FB14F7"/>
    <w:rsid w:val="00FB46B0"/>
    <w:rsid w:val="00FB5615"/>
    <w:rsid w:val="00FB7345"/>
    <w:rsid w:val="00FC1C45"/>
    <w:rsid w:val="00FD0F7C"/>
    <w:rsid w:val="00FD472D"/>
    <w:rsid w:val="00FF0D70"/>
    <w:rsid w:val="6657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7BD2"/>
  <w15:chartTrackingRefBased/>
  <w15:docId w15:val="{9855BBAE-CBEA-4FBF-AFE5-ABE9388B16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234C"/>
    <w:pPr>
      <w:jc w:val="both"/>
    </w:pPr>
    <w:rPr>
      <w:rFonts w:ascii="Times New Roman" w:hAnsi="Times New Roman" w:cs="Times New Roman"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167826"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napToGrid w:val="0"/>
      <w:spacing w:before="240" w:beforeLines="100" w:after="240" w:afterLines="100" w:line="240" w:lineRule="auto"/>
      <w:outlineLvl w:val="0"/>
    </w:pPr>
    <w:rPr>
      <w:rFonts w:ascii="Times New Roman" w:hAnsi="Times New Roman" w:eastAsia="SimHei" w:cs="Times New Roman"/>
      <w:b/>
      <w:bCs/>
      <w:sz w:val="28"/>
      <w:szCs w:val="3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FB8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F57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qFormat/>
    <w:rsid w:val="00167826"/>
    <w:rPr>
      <w:rFonts w:ascii="Times New Roman" w:hAnsi="Times New Roman" w:eastAsia="SimHei" w:cs="Times New Roman"/>
      <w:b/>
      <w:bCs/>
      <w:sz w:val="28"/>
      <w:szCs w:val="30"/>
      <w:lang w:eastAsia="zh-CN"/>
    </w:rPr>
  </w:style>
  <w:style w:type="paragraph" w:styleId="Proposal" w:customStyle="1">
    <w:name w:val="Proposal"/>
    <w:basedOn w:val="Normal"/>
    <w:qFormat/>
    <w:rsid w:val="00A53433"/>
    <w:pPr>
      <w:widowControl w:val="0"/>
      <w:numPr>
        <w:numId w:val="2"/>
      </w:numPr>
      <w:tabs>
        <w:tab w:val="left" w:pos="1701"/>
      </w:tabs>
      <w:spacing w:after="0" w:line="240" w:lineRule="auto"/>
    </w:pPr>
    <w:rPr>
      <w:rFonts w:eastAsia="SimSun"/>
      <w:b/>
      <w:bCs/>
      <w:kern w:val="2"/>
      <w:sz w:val="21"/>
    </w:rPr>
  </w:style>
  <w:style w:type="paragraph" w:styleId="3GPPHeader" w:customStyle="1">
    <w:name w:val="3GPP_Header"/>
    <w:basedOn w:val="Normal"/>
    <w:qFormat/>
    <w:rsid w:val="00A53433"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hAnsi="Arial" w:eastAsia="SimSun"/>
      <w:b/>
      <w:kern w:val="2"/>
      <w:sz w:val="21"/>
    </w:rPr>
  </w:style>
  <w:style w:type="paragraph" w:styleId="paragraph" w:customStyle="1">
    <w:name w:val="paragraph"/>
    <w:basedOn w:val="Normal"/>
    <w:rsid w:val="00531B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styleId="eop" w:customStyle="1">
    <w:name w:val="eop"/>
    <w:basedOn w:val="DefaultParagraphFont"/>
    <w:rsid w:val="00531BF7"/>
  </w:style>
  <w:style w:type="paragraph" w:styleId="CommentText">
    <w:name w:val="annotation text"/>
    <w:basedOn w:val="Normal"/>
    <w:link w:val="CommentTextChar"/>
    <w:uiPriority w:val="99"/>
    <w:semiHidden/>
    <w:rsid w:val="00531BF7"/>
    <w:pPr>
      <w:spacing w:after="180" w:line="240" w:lineRule="auto"/>
    </w:pPr>
    <w:rPr>
      <w:rFonts w:eastAsia="PMingLiU"/>
      <w:sz w:val="20"/>
      <w:szCs w:val="20"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31BF7"/>
    <w:rPr>
      <w:rFonts w:ascii="Times New Roman" w:hAnsi="Times New Roman" w:eastAsia="PMingLiU" w:cs="Times New Roman"/>
      <w:sz w:val="20"/>
      <w:szCs w:val="20"/>
      <w:lang w:val="en-GB"/>
    </w:rPr>
  </w:style>
  <w:style w:type="character" w:styleId="CommentReference">
    <w:name w:val="annotation reference"/>
    <w:uiPriority w:val="99"/>
    <w:semiHidden/>
    <w:rsid w:val="00531BF7"/>
    <w:rPr>
      <w:sz w:val="16"/>
    </w:rPr>
  </w:style>
  <w:style w:type="paragraph" w:styleId="B1" w:customStyle="1">
    <w:name w:val="B1"/>
    <w:basedOn w:val="List"/>
    <w:link w:val="B1Char1"/>
    <w:rsid w:val="00531BF7"/>
    <w:pPr>
      <w:spacing w:after="120"/>
      <w:ind w:left="568" w:hanging="284"/>
      <w:contextualSpacing w:val="0"/>
    </w:pPr>
    <w:rPr>
      <w:rFonts w:eastAsia="Calibri" w:cs="Arial"/>
      <w:sz w:val="20"/>
    </w:rPr>
  </w:style>
  <w:style w:type="character" w:styleId="B1Char1" w:customStyle="1">
    <w:name w:val="B1 Char1"/>
    <w:link w:val="B1"/>
    <w:qFormat/>
    <w:rsid w:val="00531BF7"/>
    <w:rPr>
      <w:rFonts w:ascii="Times New Roman" w:hAnsi="Times New Roman" w:eastAsia="Calibri" w:cs="Arial"/>
      <w:sz w:val="20"/>
      <w:lang w:eastAsia="zh-CN"/>
    </w:rPr>
  </w:style>
  <w:style w:type="paragraph" w:styleId="List">
    <w:name w:val="List"/>
    <w:basedOn w:val="Normal"/>
    <w:uiPriority w:val="99"/>
    <w:semiHidden/>
    <w:unhideWhenUsed/>
    <w:rsid w:val="00531BF7"/>
    <w:pPr>
      <w:ind w:left="360" w:hanging="360"/>
      <w:contextualSpacing/>
    </w:pPr>
  </w:style>
  <w:style w:type="character" w:styleId="normaltextrun" w:customStyle="1">
    <w:name w:val="normaltextrun"/>
    <w:basedOn w:val="DefaultParagraphFont"/>
    <w:rsid w:val="00590274"/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목록 단,列出段落1,リスト段落,リ,列"/>
    <w:basedOn w:val="Normal"/>
    <w:link w:val="ListParagraphChar"/>
    <w:uiPriority w:val="34"/>
    <w:qFormat/>
    <w:rsid w:val="00CB1954"/>
    <w:pPr>
      <w:spacing w:after="180" w:line="240" w:lineRule="auto"/>
      <w:ind w:left="720"/>
    </w:pPr>
    <w:rPr>
      <w:rFonts w:eastAsia="PMingLiU"/>
      <w:sz w:val="20"/>
      <w:szCs w:val="20"/>
      <w:lang w:val="en-GB" w:eastAsia="en-US"/>
    </w:rPr>
  </w:style>
  <w:style w:type="character" w:styleId="ListParagraphChar" w:customStyle="1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CB1954"/>
    <w:rPr>
      <w:rFonts w:ascii="Times New Roman" w:hAnsi="Times New Roman" w:eastAsia="PMingLiU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07C64"/>
    <w:pPr>
      <w:tabs>
        <w:tab w:val="center" w:pos="4680"/>
        <w:tab w:val="right" w:pos="9360"/>
      </w:tabs>
    </w:pPr>
    <w:rPr>
      <w:rFonts w:ascii="Calibri" w:hAnsi="Calibri" w:eastAsia="Calibri"/>
      <w:lang w:eastAsia="en-US"/>
    </w:rPr>
  </w:style>
  <w:style w:type="character" w:styleId="HeaderChar" w:customStyle="1">
    <w:name w:val="Header Char"/>
    <w:basedOn w:val="DefaultParagraphFont"/>
    <w:link w:val="Header"/>
    <w:rsid w:val="00D07C64"/>
    <w:rPr>
      <w:rFonts w:ascii="Calibri" w:hAnsi="Calibri" w:eastAsia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382D"/>
    <w:pPr>
      <w:spacing w:after="160"/>
    </w:pPr>
    <w:rPr>
      <w:rFonts w:eastAsiaTheme="minorEastAsia"/>
      <w:b/>
      <w:bCs/>
      <w:lang w:val="en-US" w:eastAsia="zh-CN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4382D"/>
    <w:rPr>
      <w:rFonts w:ascii="Times New Roman" w:hAnsi="Times New Roman" w:cs="Times New Roman" w:eastAsiaTheme="minorEastAsia"/>
      <w:b/>
      <w:bCs/>
      <w:sz w:val="20"/>
      <w:szCs w:val="20"/>
      <w:lang w:val="en-GB" w:eastAsia="zh-CN"/>
    </w:rPr>
  </w:style>
  <w:style w:type="paragraph" w:styleId="Doc-text2" w:customStyle="1">
    <w:name w:val="Doc-text2"/>
    <w:basedOn w:val="Normal"/>
    <w:link w:val="Doc-text2Char"/>
    <w:qFormat/>
    <w:rsid w:val="00BD3AA4"/>
    <w:pPr>
      <w:tabs>
        <w:tab w:val="left" w:pos="1622"/>
      </w:tabs>
      <w:spacing w:after="200" w:line="276" w:lineRule="auto"/>
      <w:ind w:left="1622" w:hanging="363"/>
      <w:jc w:val="left"/>
    </w:pPr>
    <w:rPr>
      <w:rFonts w:ascii="Arial" w:hAnsi="Arial" w:eastAsia="MS Mincho" w:cstheme="minorBidi"/>
      <w:lang w:val="x-none" w:eastAsia="x-none"/>
    </w:rPr>
  </w:style>
  <w:style w:type="character" w:styleId="Doc-text2Char" w:customStyle="1">
    <w:name w:val="Doc-text2 Char"/>
    <w:link w:val="Doc-text2"/>
    <w:qFormat/>
    <w:locked/>
    <w:rsid w:val="00BD3AA4"/>
    <w:rPr>
      <w:rFonts w:ascii="Arial" w:hAnsi="Arial" w:eastAsia="MS Mincho"/>
      <w:lang w:val="x-none" w:eastAsia="x-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47F57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2542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147FB8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_ip_UnifiedCompliancePolicyProperties xmlns="http://schemas.microsoft.com/sharepoint/v3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  <MediaLengthInSeconds xmlns="dc754534-1218-482f-98bf-47937c09677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43" ma:contentTypeDescription="Local content type for artefact management" ma:contentTypeScope="" ma:versionID="1a53b525923f7caed7db9683c814feaa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targetNamespace="http://schemas.microsoft.com/office/2006/metadata/properties" ma:root="true" ma:fieldsID="acbddcd3e623cb6adb4be07baaef4e9e" ns1:_="" ns2:_="" ns3:_="">
    <xsd:import namespace="http://schemas.microsoft.com/sharepoint/v3"/>
    <xsd:import namespace="5fcc3bcc-0dfa-4fec-81e5-0fcaf256fc26"/>
    <xsd:import namespace="dc754534-1218-482f-98bf-47937c096771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F91F5F00-53E4-4725-BCD2-A0B6EFB3D7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  <ds:schemaRef ds:uri="dc754534-1218-482f-98bf-47937c096771"/>
  </ds:schemaRefs>
</ds:datastoreItem>
</file>

<file path=customXml/itemProps2.xml><?xml version="1.0" encoding="utf-8"?>
<ds:datastoreItem xmlns:ds="http://schemas.openxmlformats.org/officeDocument/2006/customXml" ds:itemID="{1920D78E-07C1-4BA2-9EDC-3668068B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CC975-09B9-4141-AE03-0CE91EA55F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969</Words>
  <Characters>5311</Characters>
  <Application>Microsoft Office Word</Application>
  <DocSecurity>0</DocSecurity>
  <Lines>90</Lines>
  <Paragraphs>49</Paragraphs>
  <ScaleCrop>false</ScaleCrop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Mavenir Inc.</dc:creator>
  <cp:keywords/>
  <dc:description/>
  <cp:lastModifiedBy>Young-Han Nam</cp:lastModifiedBy>
  <cp:revision>28</cp:revision>
  <dcterms:created xsi:type="dcterms:W3CDTF">2022-04-27T21:48:00Z</dcterms:created>
  <dcterms:modified xsi:type="dcterms:W3CDTF">2022-04-29T01:11:00Z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Order">
    <vt:r8>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